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1B" w:rsidRPr="00514726" w:rsidRDefault="005164FF" w:rsidP="004857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τύπος των</w:t>
      </w:r>
      <w:r w:rsidRPr="005164FF">
        <w:rPr>
          <w:rFonts w:ascii="Times New Roman" w:hAnsi="Times New Roman" w:cs="Times New Roman"/>
          <w:sz w:val="28"/>
          <w:szCs w:val="28"/>
        </w:rPr>
        <w:t xml:space="preserve"> </w:t>
      </w:r>
      <w:r w:rsidR="00514726" w:rsidRPr="00514726">
        <w:rPr>
          <w:rFonts w:ascii="Times New Roman" w:hAnsi="Times New Roman" w:cs="Times New Roman"/>
          <w:sz w:val="28"/>
          <w:szCs w:val="28"/>
        </w:rPr>
        <w:t>“</w:t>
      </w:r>
      <w:r w:rsidR="00C130FF">
        <w:rPr>
          <w:rFonts w:ascii="Times New Roman" w:hAnsi="Times New Roman" w:cs="Times New Roman"/>
          <w:sz w:val="28"/>
          <w:szCs w:val="28"/>
        </w:rPr>
        <w:t>διερευνητικών εντολών</w:t>
      </w:r>
      <w:r w:rsidR="00514726" w:rsidRPr="00514726">
        <w:rPr>
          <w:rFonts w:ascii="Times New Roman" w:hAnsi="Times New Roman" w:cs="Times New Roman"/>
          <w:sz w:val="28"/>
          <w:szCs w:val="28"/>
        </w:rPr>
        <w:t>”</w:t>
      </w:r>
    </w:p>
    <w:p w:rsidR="00C130FF" w:rsidRDefault="00C130FF" w:rsidP="004857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του Πέτρου Ι. Παραρά</w:t>
      </w:r>
    </w:p>
    <w:p w:rsidR="00C130FF" w:rsidRDefault="00C130FF" w:rsidP="00485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0FF" w:rsidRDefault="00C130FF" w:rsidP="00485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Στις εκλογές της προσεχούς </w:t>
      </w:r>
      <w:r w:rsidR="005164FF">
        <w:rPr>
          <w:rFonts w:ascii="Times New Roman" w:hAnsi="Times New Roman" w:cs="Times New Roman"/>
          <w:sz w:val="28"/>
          <w:szCs w:val="28"/>
        </w:rPr>
        <w:t>Κυριακής δεν φαίνεται</w:t>
      </w:r>
      <w:r>
        <w:rPr>
          <w:rFonts w:ascii="Times New Roman" w:hAnsi="Times New Roman" w:cs="Times New Roman"/>
          <w:sz w:val="28"/>
          <w:szCs w:val="28"/>
        </w:rPr>
        <w:t xml:space="preserve"> να σχηματίζεται </w:t>
      </w:r>
      <w:r w:rsidR="00485770">
        <w:rPr>
          <w:rFonts w:ascii="Times New Roman" w:hAnsi="Times New Roman" w:cs="Times New Roman"/>
          <w:sz w:val="28"/>
          <w:szCs w:val="28"/>
        </w:rPr>
        <w:t>αυτοδυναμία</w:t>
      </w:r>
      <w:r>
        <w:rPr>
          <w:rFonts w:ascii="Times New Roman" w:hAnsi="Times New Roman" w:cs="Times New Roman"/>
          <w:sz w:val="28"/>
          <w:szCs w:val="28"/>
        </w:rPr>
        <w:t xml:space="preserve"> ενός κόμματος, δηλαδή που να διαθέτει την απόλυτη πλειοψηφία των βουλευτικών εδρών (151). Υποχρεωτικώς, λοιπόν, θα ακολουθηθεί και πάλι, σύμφωνα με το άρθρο 37</w:t>
      </w:r>
      <w:r w:rsidR="00514726" w:rsidRPr="00514726">
        <w:rPr>
          <w:rFonts w:ascii="Times New Roman" w:hAnsi="Times New Roman" w:cs="Times New Roman"/>
          <w:sz w:val="28"/>
          <w:szCs w:val="28"/>
        </w:rPr>
        <w:t xml:space="preserve"> </w:t>
      </w:r>
      <w:r w:rsidR="00514726"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</w:rPr>
        <w:t>, η διαδικασία των διερευνητικών εντολών</w:t>
      </w:r>
      <w:r w:rsidR="00514726">
        <w:rPr>
          <w:rFonts w:ascii="Times New Roman" w:hAnsi="Times New Roman" w:cs="Times New Roman"/>
          <w:sz w:val="28"/>
          <w:szCs w:val="28"/>
        </w:rPr>
        <w:t xml:space="preserve"> εκ μέρους του Π</w:t>
      </w:r>
      <w:r>
        <w:rPr>
          <w:rFonts w:ascii="Times New Roman" w:hAnsi="Times New Roman" w:cs="Times New Roman"/>
          <w:sz w:val="28"/>
          <w:szCs w:val="28"/>
        </w:rPr>
        <w:t>ροέδρου της Δημοκρατίας (</w:t>
      </w:r>
      <w:proofErr w:type="spellStart"/>
      <w:r>
        <w:rPr>
          <w:rFonts w:ascii="Times New Roman" w:hAnsi="Times New Roman" w:cs="Times New Roman"/>
          <w:sz w:val="28"/>
          <w:szCs w:val="28"/>
        </w:rPr>
        <w:t>ΠτΔ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130FF" w:rsidRDefault="00C130FF" w:rsidP="00485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Καταθέτω, εδώ, και τη δική μου άποψη ως προς τον </w:t>
      </w:r>
      <w:r w:rsidR="005164FF" w:rsidRPr="005164F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τύπο</w:t>
      </w:r>
      <w:r w:rsidR="00514726" w:rsidRPr="0051472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που πρέπει να περιβληθεί κάθε διερευνητική εντολή. Ειδικότερα, στο άρθρο 35 Σ ορίζονται τα ακόλουθα</w:t>
      </w:r>
      <w:r w:rsidRPr="00C130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«1. Καμία πράξη του Προέδρου της Δημοκρατίας δεν ισχύει ούτε εκτελείται χωρίς την προσυπογραφή του αρμόδιου Υπουργού… 2.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Κατ’εξαίρεση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δεν απαιτείται προσυπογραφή για τις ακόλουθες πράξεις</w:t>
      </w:r>
      <w:r w:rsidR="00C07374" w:rsidRPr="00C07374">
        <w:rPr>
          <w:rFonts w:ascii="Times New Roman" w:hAnsi="Times New Roman" w:cs="Times New Roman"/>
          <w:sz w:val="28"/>
          <w:szCs w:val="28"/>
        </w:rPr>
        <w:t xml:space="preserve">: </w:t>
      </w:r>
      <w:r w:rsidR="00C07374">
        <w:rPr>
          <w:rFonts w:ascii="Times New Roman" w:hAnsi="Times New Roman" w:cs="Times New Roman"/>
          <w:sz w:val="28"/>
          <w:szCs w:val="28"/>
        </w:rPr>
        <w:t>α)… β) την ανάθεση διερευνητικής εντολής σύμφωνα με το άρθρο 37 παράγραφοι 2, 3 και 4, γ)…». Είναι</w:t>
      </w:r>
      <w:r w:rsidR="00514726" w:rsidRPr="00514726">
        <w:rPr>
          <w:rFonts w:ascii="Times New Roman" w:hAnsi="Times New Roman" w:cs="Times New Roman"/>
          <w:sz w:val="28"/>
          <w:szCs w:val="28"/>
        </w:rPr>
        <w:t>,</w:t>
      </w:r>
      <w:r w:rsidR="00485770">
        <w:rPr>
          <w:rFonts w:ascii="Times New Roman" w:hAnsi="Times New Roman" w:cs="Times New Roman"/>
          <w:sz w:val="28"/>
          <w:szCs w:val="28"/>
        </w:rPr>
        <w:t xml:space="preserve"> λοιπόν, η διερευνητική εντολή, πράξη του </w:t>
      </w:r>
      <w:proofErr w:type="spellStart"/>
      <w:r w:rsidR="00485770">
        <w:rPr>
          <w:rFonts w:ascii="Times New Roman" w:hAnsi="Times New Roman" w:cs="Times New Roman"/>
          <w:sz w:val="28"/>
          <w:szCs w:val="28"/>
        </w:rPr>
        <w:t>ΠτΔ</w:t>
      </w:r>
      <w:proofErr w:type="spellEnd"/>
      <w:r w:rsidR="00485770">
        <w:rPr>
          <w:rFonts w:ascii="Times New Roman" w:hAnsi="Times New Roman" w:cs="Times New Roman"/>
          <w:sz w:val="28"/>
          <w:szCs w:val="28"/>
        </w:rPr>
        <w:t xml:space="preserve"> που δεν χρειάζεται προσυπογραφή. Άρα, ο τύπος της πράξης αυτής δεν μπορεί παρ</w:t>
      </w:r>
      <w:r w:rsidR="009679FA">
        <w:rPr>
          <w:rFonts w:ascii="Times New Roman" w:hAnsi="Times New Roman" w:cs="Times New Roman"/>
          <w:sz w:val="28"/>
          <w:szCs w:val="28"/>
        </w:rPr>
        <w:t xml:space="preserve">ά να είναι έγγραφος, αφού, </w:t>
      </w:r>
      <w:proofErr w:type="spellStart"/>
      <w:r w:rsidR="00485770">
        <w:rPr>
          <w:rFonts w:ascii="Times New Roman" w:hAnsi="Times New Roman" w:cs="Times New Roman"/>
          <w:sz w:val="28"/>
          <w:szCs w:val="28"/>
        </w:rPr>
        <w:t>αυτονοήτως</w:t>
      </w:r>
      <w:proofErr w:type="spellEnd"/>
      <w:r w:rsidR="00485770">
        <w:rPr>
          <w:rFonts w:ascii="Times New Roman" w:hAnsi="Times New Roman" w:cs="Times New Roman"/>
          <w:sz w:val="28"/>
          <w:szCs w:val="28"/>
        </w:rPr>
        <w:t>, μόνον αν υπάρχει γραπτό κείμενο νοείται και ενδεχόμενη, πλην της υπογραφής του εκδότη, προσυπογραφή από κάποιον άλλο</w:t>
      </w:r>
      <w:r w:rsidR="00514726">
        <w:rPr>
          <w:rFonts w:ascii="Times New Roman" w:hAnsi="Times New Roman" w:cs="Times New Roman"/>
          <w:sz w:val="28"/>
          <w:szCs w:val="28"/>
        </w:rPr>
        <w:t xml:space="preserve"> που στην προκειμένη περίπτωση δεν απαιτείται</w:t>
      </w:r>
      <w:r w:rsidR="00485770">
        <w:rPr>
          <w:rFonts w:ascii="Times New Roman" w:hAnsi="Times New Roman" w:cs="Times New Roman"/>
          <w:sz w:val="28"/>
          <w:szCs w:val="28"/>
        </w:rPr>
        <w:t>. Το ότι όμως η πράξη αυτή δεν χρειάζεται προσυπογραφή , δεν σημαίνει ότι δεν χρήζει, κατά το Σύντ</w:t>
      </w:r>
      <w:r w:rsidR="009C31C1">
        <w:rPr>
          <w:rFonts w:ascii="Times New Roman" w:hAnsi="Times New Roman" w:cs="Times New Roman"/>
          <w:sz w:val="28"/>
          <w:szCs w:val="28"/>
        </w:rPr>
        <w:t>αγμα, και υπογραφής, υποχρεωτικώ</w:t>
      </w:r>
      <w:r w:rsidR="00485770">
        <w:rPr>
          <w:rFonts w:ascii="Times New Roman" w:hAnsi="Times New Roman" w:cs="Times New Roman"/>
          <w:sz w:val="28"/>
          <w:szCs w:val="28"/>
        </w:rPr>
        <w:t xml:space="preserve">ς εν προκειμένω από το </w:t>
      </w:r>
      <w:proofErr w:type="spellStart"/>
      <w:r w:rsidR="00485770">
        <w:rPr>
          <w:rFonts w:ascii="Times New Roman" w:hAnsi="Times New Roman" w:cs="Times New Roman"/>
          <w:sz w:val="28"/>
          <w:szCs w:val="28"/>
        </w:rPr>
        <w:t>ΠτΔ</w:t>
      </w:r>
      <w:proofErr w:type="spellEnd"/>
      <w:r w:rsidR="00485770">
        <w:rPr>
          <w:rFonts w:ascii="Times New Roman" w:hAnsi="Times New Roman" w:cs="Times New Roman"/>
          <w:sz w:val="28"/>
          <w:szCs w:val="28"/>
        </w:rPr>
        <w:t xml:space="preserve">. Προσυπογραφή χωρίς υπογραφή του όποιου γραπτού κειμένου δεν νοείται. </w:t>
      </w:r>
      <w:r w:rsidR="009C31C1">
        <w:rPr>
          <w:rFonts w:ascii="Times New Roman" w:hAnsi="Times New Roman" w:cs="Times New Roman"/>
          <w:sz w:val="28"/>
          <w:szCs w:val="28"/>
        </w:rPr>
        <w:t>Εντεύθεν</w:t>
      </w:r>
      <w:r w:rsidR="00485770">
        <w:rPr>
          <w:rFonts w:ascii="Times New Roman" w:hAnsi="Times New Roman" w:cs="Times New Roman"/>
          <w:sz w:val="28"/>
          <w:szCs w:val="28"/>
        </w:rPr>
        <w:t>, η</w:t>
      </w:r>
      <w:r w:rsidR="00882EE5">
        <w:rPr>
          <w:rFonts w:ascii="Times New Roman" w:hAnsi="Times New Roman" w:cs="Times New Roman"/>
          <w:sz w:val="28"/>
          <w:szCs w:val="28"/>
        </w:rPr>
        <w:t xml:space="preserve"> διερευνητική εντολή</w:t>
      </w:r>
      <w:r w:rsidR="005320D1">
        <w:rPr>
          <w:rFonts w:ascii="Times New Roman" w:hAnsi="Times New Roman" w:cs="Times New Roman"/>
          <w:sz w:val="28"/>
          <w:szCs w:val="28"/>
        </w:rPr>
        <w:t xml:space="preserve"> </w:t>
      </w:r>
      <w:r w:rsidR="00882EE5">
        <w:rPr>
          <w:rFonts w:ascii="Times New Roman" w:hAnsi="Times New Roman" w:cs="Times New Roman"/>
          <w:sz w:val="28"/>
          <w:szCs w:val="28"/>
        </w:rPr>
        <w:t xml:space="preserve">είναι έγγραφο-επιστολή υπογεγραμμένο από τον </w:t>
      </w:r>
      <w:proofErr w:type="spellStart"/>
      <w:r w:rsidR="00882EE5">
        <w:rPr>
          <w:rFonts w:ascii="Times New Roman" w:hAnsi="Times New Roman" w:cs="Times New Roman"/>
          <w:sz w:val="28"/>
          <w:szCs w:val="28"/>
        </w:rPr>
        <w:t>ΠτΔ</w:t>
      </w:r>
      <w:proofErr w:type="spellEnd"/>
      <w:r w:rsidR="00882EE5">
        <w:rPr>
          <w:rFonts w:ascii="Times New Roman" w:hAnsi="Times New Roman" w:cs="Times New Roman"/>
          <w:sz w:val="28"/>
          <w:szCs w:val="28"/>
        </w:rPr>
        <w:t xml:space="preserve"> που επιδίδεται στον αρχηγό του κόμματος</w:t>
      </w:r>
      <w:r w:rsidR="005320D1">
        <w:rPr>
          <w:rFonts w:ascii="Times New Roman" w:hAnsi="Times New Roman" w:cs="Times New Roman"/>
          <w:sz w:val="28"/>
          <w:szCs w:val="28"/>
        </w:rPr>
        <w:t xml:space="preserve"> για να καταβληθεί προσπάθεια σχηματισμού Κυβέρνησης.</w:t>
      </w:r>
    </w:p>
    <w:p w:rsidR="005320D1" w:rsidRDefault="005320D1" w:rsidP="00485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Συνεπώς, αποκρούεται ευχερώς η </w:t>
      </w:r>
      <w:proofErr w:type="spellStart"/>
      <w:r>
        <w:rPr>
          <w:rFonts w:ascii="Times New Roman" w:hAnsi="Times New Roman" w:cs="Times New Roman"/>
          <w:sz w:val="28"/>
          <w:szCs w:val="28"/>
        </w:rPr>
        <w:t>υποστηριχθείσα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άποψη, παλαιότερα αλλά και πρόσφατα, ότι η προεδρική </w:t>
      </w:r>
      <w:r w:rsidR="00A672F8" w:rsidRPr="00A672F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εντολή</w:t>
      </w:r>
      <w:r w:rsidR="00A672F8" w:rsidRPr="00A672F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είναι μια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άτυπη, προφορική πράξη που μπορεί να δοθεί ακόμα και τηλεφωνικώς! Τηλεφώνημα χωρίς προσυπογραφή θα εξέθετε ανεπανόρθωτα τον συντακτικό νομοθέτη. Ο </w:t>
      </w:r>
      <w:proofErr w:type="spellStart"/>
      <w:r>
        <w:rPr>
          <w:rFonts w:ascii="Times New Roman" w:hAnsi="Times New Roman" w:cs="Times New Roman"/>
          <w:sz w:val="28"/>
          <w:szCs w:val="28"/>
        </w:rPr>
        <w:t>ΠτΔ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λοιπόν, υποχρεωτικώς παρεμβαλλόμενος στην διαδικασία ανάδειξης Κυβέρνησης που είναι η κορυφαία στιγμή του κοινοβουλευτισμού, μόνον εγγράφως μπορεί να συνδιαλέγεται με τους αρχηγούς των κομμάτων. Άρα, η κάθε διερευνητική εντολή παρέχεται με ειδική </w:t>
      </w:r>
      <w:r w:rsidR="00A672F8" w:rsidRPr="00A672F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επιστολή</w:t>
      </w:r>
      <w:r w:rsidR="00A672F8" w:rsidRPr="00A672F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προς αυτούς</w:t>
      </w:r>
      <w:r w:rsidR="00A672F8">
        <w:rPr>
          <w:rFonts w:ascii="Times New Roman" w:hAnsi="Times New Roman" w:cs="Times New Roman"/>
          <w:sz w:val="28"/>
          <w:szCs w:val="28"/>
        </w:rPr>
        <w:t>,</w:t>
      </w:r>
      <w:r w:rsidR="00A672F8" w:rsidRPr="00A672F8">
        <w:rPr>
          <w:rFonts w:ascii="Times New Roman" w:hAnsi="Times New Roman" w:cs="Times New Roman"/>
          <w:sz w:val="28"/>
          <w:szCs w:val="28"/>
        </w:rPr>
        <w:t xml:space="preserve"> </w:t>
      </w:r>
      <w:r w:rsidR="00A672F8">
        <w:rPr>
          <w:rFonts w:ascii="Times New Roman" w:hAnsi="Times New Roman" w:cs="Times New Roman"/>
          <w:sz w:val="28"/>
          <w:szCs w:val="28"/>
        </w:rPr>
        <w:t>η οποία</w:t>
      </w:r>
      <w:r>
        <w:rPr>
          <w:rFonts w:ascii="Times New Roman" w:hAnsi="Times New Roman" w:cs="Times New Roman"/>
          <w:sz w:val="28"/>
          <w:szCs w:val="28"/>
        </w:rPr>
        <w:t xml:space="preserve"> υπογράφεται από τον </w:t>
      </w:r>
      <w:proofErr w:type="spellStart"/>
      <w:r>
        <w:rPr>
          <w:rFonts w:ascii="Times New Roman" w:hAnsi="Times New Roman" w:cs="Times New Roman"/>
          <w:sz w:val="28"/>
          <w:szCs w:val="28"/>
        </w:rPr>
        <w:t>ΠτΔ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και αντίγραφο αυτής πρέπει να φυλάσσεται στα αρχεία της Προεδρίας.</w:t>
      </w:r>
    </w:p>
    <w:p w:rsidR="00194BAD" w:rsidRDefault="00194BAD" w:rsidP="00485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Οι ασφυκτικές προθεσμίες (τριήμερα) που τάσσονται στο άρθρο 37 Σ αποκλείουν</w:t>
      </w:r>
      <w:r w:rsidR="00A672F8">
        <w:rPr>
          <w:rFonts w:ascii="Times New Roman" w:hAnsi="Times New Roman" w:cs="Times New Roman"/>
          <w:sz w:val="28"/>
          <w:szCs w:val="28"/>
        </w:rPr>
        <w:t>, κατά την έννοιά του,</w:t>
      </w:r>
      <w:r>
        <w:rPr>
          <w:rFonts w:ascii="Times New Roman" w:hAnsi="Times New Roman" w:cs="Times New Roman"/>
          <w:sz w:val="28"/>
          <w:szCs w:val="28"/>
        </w:rPr>
        <w:t xml:space="preserve"> την εν προκειμένω έκδοση διατάγματος που πρέπει να δημοσιευτεί και στην </w:t>
      </w:r>
      <w:proofErr w:type="spellStart"/>
      <w:r>
        <w:rPr>
          <w:rFonts w:ascii="Times New Roman" w:hAnsi="Times New Roman" w:cs="Times New Roman"/>
          <w:sz w:val="28"/>
          <w:szCs w:val="28"/>
        </w:rPr>
        <w:t>Εφημ</w:t>
      </w:r>
      <w:proofErr w:type="spellEnd"/>
      <w:r>
        <w:rPr>
          <w:rFonts w:ascii="Times New Roman" w:hAnsi="Times New Roman" w:cs="Times New Roman"/>
          <w:sz w:val="28"/>
          <w:szCs w:val="28"/>
        </w:rPr>
        <w:t>. της Κυβέρνησης.</w:t>
      </w:r>
    </w:p>
    <w:p w:rsidR="00194BAD" w:rsidRPr="00A672F8" w:rsidRDefault="00194BAD" w:rsidP="00485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Η συνέπεια του έγγραφου τύπου είναι ότι και οι αρχηγοί των κομμάτων οφείλουν γραπτώς και όχι προφορικώς να απαντήσουν στον </w:t>
      </w:r>
      <w:proofErr w:type="spellStart"/>
      <w:r>
        <w:rPr>
          <w:rFonts w:ascii="Times New Roman" w:hAnsi="Times New Roman" w:cs="Times New Roman"/>
          <w:sz w:val="28"/>
          <w:szCs w:val="28"/>
        </w:rPr>
        <w:t>ΠτΔ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για το αποτέλεσμα της δοθείσης εντολής ή αν εξ αρχής την αρνούνται, αφού όμως τους κοινοποιηθεί προηγουμένως η σχετική προεδρική επιστολή. Αν οι διερευνητικές εντολές δεν τελεσφορήσουν, ο </w:t>
      </w:r>
      <w:proofErr w:type="spellStart"/>
      <w:r>
        <w:rPr>
          <w:rFonts w:ascii="Times New Roman" w:hAnsi="Times New Roman" w:cs="Times New Roman"/>
          <w:sz w:val="28"/>
          <w:szCs w:val="28"/>
        </w:rPr>
        <w:t>ΠτΔ</w:t>
      </w:r>
      <w:proofErr w:type="spellEnd"/>
      <w:r>
        <w:rPr>
          <w:rFonts w:ascii="Times New Roman" w:hAnsi="Times New Roman" w:cs="Times New Roman"/>
          <w:sz w:val="28"/>
          <w:szCs w:val="28"/>
        </w:rPr>
        <w:t>, ενόψει των εκτεθέντων, οφείλει</w:t>
      </w:r>
      <w:r w:rsidR="00A672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πάλι με επιστολή, να συγκαλέσει τους αρχηγούς των κομμάτων για τις περαιτέρω ενέργειες που προβλέπονται στο άρθρο 37 παρ. 3 </w:t>
      </w:r>
      <w:proofErr w:type="spellStart"/>
      <w:r>
        <w:rPr>
          <w:rFonts w:ascii="Times New Roman" w:hAnsi="Times New Roman" w:cs="Times New Roman"/>
          <w:sz w:val="28"/>
          <w:szCs w:val="28"/>
        </w:rPr>
        <w:t>εδάφ</w:t>
      </w:r>
      <w:proofErr w:type="spellEnd"/>
      <w:r>
        <w:rPr>
          <w:rFonts w:ascii="Times New Roman" w:hAnsi="Times New Roman" w:cs="Times New Roman"/>
          <w:sz w:val="28"/>
          <w:szCs w:val="28"/>
        </w:rPr>
        <w:t>. γ</w:t>
      </w:r>
      <w:r w:rsidR="008A6A88">
        <w:rPr>
          <w:rFonts w:ascii="Times New Roman" w:hAnsi="Times New Roman" w:cs="Times New Roman"/>
          <w:sz w:val="28"/>
          <w:szCs w:val="28"/>
        </w:rPr>
        <w:t>' Σ. Έτσι, ο έγγραφος τύπος</w:t>
      </w:r>
      <w:r w:rsidR="008A6A88" w:rsidRPr="008A6A88">
        <w:rPr>
          <w:rFonts w:ascii="Times New Roman" w:hAnsi="Times New Roman" w:cs="Times New Roman"/>
          <w:sz w:val="28"/>
          <w:szCs w:val="28"/>
        </w:rPr>
        <w:t xml:space="preserve"> </w:t>
      </w:r>
      <w:r w:rsidR="008A6A88">
        <w:rPr>
          <w:rFonts w:ascii="Times New Roman" w:hAnsi="Times New Roman" w:cs="Times New Roman"/>
          <w:sz w:val="28"/>
          <w:szCs w:val="28"/>
        </w:rPr>
        <w:t xml:space="preserve">εξασφαλίζει τον οφειλόμενο σεβασμό προς τον θεσμό του </w:t>
      </w:r>
      <w:proofErr w:type="spellStart"/>
      <w:r w:rsidR="008A6A88">
        <w:rPr>
          <w:rFonts w:ascii="Times New Roman" w:hAnsi="Times New Roman" w:cs="Times New Roman"/>
          <w:sz w:val="28"/>
          <w:szCs w:val="28"/>
        </w:rPr>
        <w:t>ΠτΔ</w:t>
      </w:r>
      <w:proofErr w:type="spellEnd"/>
      <w:r w:rsidR="008A6A88">
        <w:rPr>
          <w:rFonts w:ascii="Times New Roman" w:hAnsi="Times New Roman" w:cs="Times New Roman"/>
          <w:sz w:val="28"/>
          <w:szCs w:val="28"/>
        </w:rPr>
        <w:t xml:space="preserve">, αλλά και την απόσταση που πρέπει να </w:t>
      </w:r>
      <w:r w:rsidR="008A6A88" w:rsidRPr="00D902B6">
        <w:rPr>
          <w:rFonts w:ascii="Times New Roman" w:hAnsi="Times New Roman" w:cs="Times New Roman"/>
          <w:sz w:val="28"/>
          <w:szCs w:val="28"/>
        </w:rPr>
        <w:t xml:space="preserve">τηρείται μεταξύ αυτού και της όποιας κομματικής διαμάχης. Στον δημόσιο βίο δεν υπάρχουν </w:t>
      </w:r>
      <w:proofErr w:type="spellStart"/>
      <w:r w:rsidR="008A6A88" w:rsidRPr="00D902B6">
        <w:rPr>
          <w:rFonts w:ascii="Times New Roman" w:hAnsi="Times New Roman" w:cs="Times New Roman"/>
          <w:sz w:val="28"/>
          <w:szCs w:val="28"/>
          <w:lang w:val="en-US"/>
        </w:rPr>
        <w:t>arcan</w:t>
      </w:r>
      <w:r w:rsidR="00A672F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8A6A88" w:rsidRPr="00A6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A88" w:rsidRPr="00D902B6">
        <w:rPr>
          <w:rFonts w:ascii="Times New Roman" w:hAnsi="Times New Roman" w:cs="Times New Roman"/>
          <w:sz w:val="28"/>
          <w:szCs w:val="28"/>
          <w:lang w:val="en-US"/>
        </w:rPr>
        <w:t>imperii</w:t>
      </w:r>
      <w:proofErr w:type="spellEnd"/>
      <w:r w:rsidR="008A6A88" w:rsidRPr="00A672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02B6" w:rsidRDefault="00D902B6" w:rsidP="00D902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02B6" w:rsidRDefault="00D902B6" w:rsidP="00D902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02B6" w:rsidRPr="00D902B6" w:rsidRDefault="00D902B6" w:rsidP="00D902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02B6" w:rsidRDefault="00D902B6" w:rsidP="00D902B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902B6">
        <w:rPr>
          <w:rFonts w:ascii="Times New Roman" w:hAnsi="Times New Roman" w:cs="Times New Roman"/>
          <w:sz w:val="28"/>
          <w:szCs w:val="28"/>
        </w:rPr>
        <w:t xml:space="preserve">Πέτρος Ι.  </w:t>
      </w:r>
      <w:proofErr w:type="spellStart"/>
      <w:r w:rsidRPr="00D902B6">
        <w:rPr>
          <w:rFonts w:ascii="Times New Roman" w:hAnsi="Times New Roman" w:cs="Times New Roman"/>
          <w:sz w:val="28"/>
          <w:szCs w:val="28"/>
        </w:rPr>
        <w:t>Παραράς</w:t>
      </w:r>
      <w:proofErr w:type="spellEnd"/>
    </w:p>
    <w:p w:rsidR="005164FF" w:rsidRPr="005164FF" w:rsidRDefault="005164FF" w:rsidP="005164FF">
      <w:pPr>
        <w:ind w:left="720"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902B6">
        <w:rPr>
          <w:rFonts w:ascii="Times New Roman" w:hAnsi="Times New Roman" w:cs="Times New Roman"/>
          <w:sz w:val="28"/>
          <w:szCs w:val="28"/>
        </w:rPr>
        <w:t>Επίτιμος Αντιπρόεδρος ΣτΕ</w:t>
      </w:r>
    </w:p>
    <w:p w:rsidR="00D902B6" w:rsidRPr="00D902B6" w:rsidRDefault="00D902B6" w:rsidP="005164FF">
      <w:pPr>
        <w:jc w:val="right"/>
        <w:rPr>
          <w:rFonts w:ascii="Times New Roman" w:hAnsi="Times New Roman" w:cs="Times New Roman"/>
          <w:sz w:val="28"/>
          <w:szCs w:val="28"/>
        </w:rPr>
      </w:pPr>
      <w:r w:rsidRPr="00D902B6">
        <w:rPr>
          <w:rFonts w:ascii="Times New Roman" w:hAnsi="Times New Roman" w:cs="Times New Roman"/>
          <w:sz w:val="28"/>
          <w:szCs w:val="28"/>
        </w:rPr>
        <w:t xml:space="preserve">Καθηγητής Συνταγματικού Δικαίου </w:t>
      </w:r>
    </w:p>
    <w:p w:rsidR="00D902B6" w:rsidRPr="00D902B6" w:rsidRDefault="00D902B6" w:rsidP="00D902B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902B6" w:rsidRPr="00D902B6" w:rsidSect="006665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0FF"/>
    <w:rsid w:val="000B39CD"/>
    <w:rsid w:val="00194BAD"/>
    <w:rsid w:val="001F6BCE"/>
    <w:rsid w:val="002544E4"/>
    <w:rsid w:val="002711E6"/>
    <w:rsid w:val="00363B4F"/>
    <w:rsid w:val="003D2DF4"/>
    <w:rsid w:val="00485770"/>
    <w:rsid w:val="00514726"/>
    <w:rsid w:val="005164FF"/>
    <w:rsid w:val="005320D1"/>
    <w:rsid w:val="0066651B"/>
    <w:rsid w:val="008505C9"/>
    <w:rsid w:val="008624CD"/>
    <w:rsid w:val="00882EE5"/>
    <w:rsid w:val="008A6A88"/>
    <w:rsid w:val="009679FA"/>
    <w:rsid w:val="009C31C1"/>
    <w:rsid w:val="00A672F8"/>
    <w:rsid w:val="00C07374"/>
    <w:rsid w:val="00C130FF"/>
    <w:rsid w:val="00C84CE8"/>
    <w:rsid w:val="00D902B6"/>
    <w:rsid w:val="00DE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79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67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2015-09-16T08:27:00Z</cp:lastPrinted>
  <dcterms:created xsi:type="dcterms:W3CDTF">2015-09-16T07:41:00Z</dcterms:created>
  <dcterms:modified xsi:type="dcterms:W3CDTF">2015-09-16T09:23:00Z</dcterms:modified>
</cp:coreProperties>
</file>