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51B" w:rsidRPr="00532A2A" w:rsidRDefault="001A2CB3" w:rsidP="001A2CB3">
      <w:pPr>
        <w:jc w:val="center"/>
        <w:rPr>
          <w:rFonts w:ascii="Times New Roman" w:hAnsi="Times New Roman" w:cs="Times New Roman"/>
          <w:b/>
          <w:sz w:val="32"/>
          <w:szCs w:val="32"/>
        </w:rPr>
      </w:pPr>
      <w:r w:rsidRPr="00532A2A">
        <w:rPr>
          <w:rFonts w:ascii="Times New Roman" w:hAnsi="Times New Roman" w:cs="Times New Roman"/>
          <w:b/>
          <w:sz w:val="32"/>
          <w:szCs w:val="32"/>
        </w:rPr>
        <w:t>Αφύσικες οι κοινωνικές ανισότητες;</w:t>
      </w:r>
    </w:p>
    <w:p w:rsidR="001A2CB3" w:rsidRPr="005D765C" w:rsidRDefault="001A2CB3" w:rsidP="001A2CB3">
      <w:pPr>
        <w:jc w:val="center"/>
        <w:rPr>
          <w:rFonts w:ascii="Times New Roman" w:hAnsi="Times New Roman" w:cs="Times New Roman"/>
          <w:sz w:val="28"/>
          <w:szCs w:val="28"/>
        </w:rPr>
      </w:pPr>
    </w:p>
    <w:p w:rsidR="001A2CB3" w:rsidRPr="005D765C" w:rsidRDefault="001A2CB3" w:rsidP="001A2CB3">
      <w:pPr>
        <w:jc w:val="right"/>
        <w:rPr>
          <w:rFonts w:ascii="Times New Roman" w:hAnsi="Times New Roman" w:cs="Times New Roman"/>
          <w:sz w:val="28"/>
          <w:szCs w:val="28"/>
        </w:rPr>
      </w:pPr>
      <w:r w:rsidRPr="005D765C">
        <w:rPr>
          <w:rFonts w:ascii="Times New Roman" w:hAnsi="Times New Roman" w:cs="Times New Roman"/>
          <w:sz w:val="28"/>
          <w:szCs w:val="28"/>
        </w:rPr>
        <w:t>του Πέτρου Ι. Παραρά</w:t>
      </w:r>
    </w:p>
    <w:p w:rsidR="001A2CB3" w:rsidRPr="005D765C" w:rsidRDefault="001A2CB3" w:rsidP="001A2CB3">
      <w:pPr>
        <w:jc w:val="right"/>
        <w:rPr>
          <w:rFonts w:ascii="Times New Roman" w:hAnsi="Times New Roman" w:cs="Times New Roman"/>
          <w:sz w:val="28"/>
          <w:szCs w:val="28"/>
        </w:rPr>
      </w:pPr>
    </w:p>
    <w:p w:rsidR="001A2CB3" w:rsidRPr="005D765C" w:rsidRDefault="001A2CB3" w:rsidP="001A2CB3">
      <w:pPr>
        <w:jc w:val="both"/>
        <w:rPr>
          <w:rFonts w:ascii="Times New Roman" w:hAnsi="Times New Roman" w:cs="Times New Roman"/>
          <w:sz w:val="28"/>
          <w:szCs w:val="28"/>
        </w:rPr>
      </w:pPr>
      <w:r w:rsidRPr="005D765C">
        <w:rPr>
          <w:rFonts w:ascii="Times New Roman" w:hAnsi="Times New Roman" w:cs="Times New Roman"/>
          <w:sz w:val="28"/>
          <w:szCs w:val="28"/>
        </w:rPr>
        <w:t xml:space="preserve">         «Δεν τρέφω αυταπάτες για μια κοινωνία χωρίς ανισότητες. Κάτι τέτοιο είναι αντίθετο στην ανθρώπινη φύση και όσοι το επιχείρησαν καταστρατήγησαν τελικά την ίδια τη Δημοκρατία και τα ατομικά δικαιώματα». Η αποστροφή αυτή του αρχηγού της αξιωματικής αντιπολίτευσης στην ομιλία του στη Θεσσαλονίκη (16.9.2017), ήγειρε ενστάσεις από ορισμένους οι οποίοι, λόγω αριστερής ιδεοληψίας, παρερμήνευσαν το κείμενο.</w:t>
      </w:r>
    </w:p>
    <w:p w:rsidR="001A2CB3" w:rsidRPr="005D765C" w:rsidRDefault="001A2CB3" w:rsidP="001A2CB3">
      <w:pPr>
        <w:jc w:val="both"/>
        <w:rPr>
          <w:rFonts w:ascii="Times New Roman" w:hAnsi="Times New Roman" w:cs="Times New Roman"/>
          <w:sz w:val="28"/>
          <w:szCs w:val="28"/>
        </w:rPr>
      </w:pPr>
      <w:r w:rsidRPr="005D765C">
        <w:rPr>
          <w:rFonts w:ascii="Times New Roman" w:hAnsi="Times New Roman" w:cs="Times New Roman"/>
          <w:sz w:val="28"/>
          <w:szCs w:val="28"/>
        </w:rPr>
        <w:t xml:space="preserve">         Δοθέντος λοιπόν ότι η ως </w:t>
      </w:r>
      <w:r w:rsidR="005216A0" w:rsidRPr="005D765C">
        <w:rPr>
          <w:rFonts w:ascii="Times New Roman" w:hAnsi="Times New Roman" w:cs="Times New Roman"/>
          <w:sz w:val="28"/>
          <w:szCs w:val="28"/>
        </w:rPr>
        <w:t>άνω</w:t>
      </w:r>
      <w:r w:rsidRPr="005D765C">
        <w:rPr>
          <w:rFonts w:ascii="Times New Roman" w:hAnsi="Times New Roman" w:cs="Times New Roman"/>
          <w:sz w:val="28"/>
          <w:szCs w:val="28"/>
        </w:rPr>
        <w:t xml:space="preserve"> περικοπή αναφέρεται προφανώς στις κοινωνικές ανισότητες, όπως προκύπτει και από την αμέσως επόμενη φράση της ομιλίας, πρέπει να λεχθούν τα εξής: </w:t>
      </w:r>
      <w:r w:rsidR="005216A0" w:rsidRPr="005D765C">
        <w:rPr>
          <w:rFonts w:ascii="Times New Roman" w:hAnsi="Times New Roman" w:cs="Times New Roman"/>
          <w:sz w:val="28"/>
          <w:szCs w:val="28"/>
        </w:rPr>
        <w:t>Το δόγμα της ισότητας αποτελεί γενικευμένη κατάκτηση, αρχής γενομένης από την γαλλική Διακήρυξη του 1789, όλα δε τα Συντάγματα προβλέπουν την ισότητα ενώπιον του νόμου (=ισονομία, αρχή διατυπωμένη ήδη στην αρχαία Ελλάδα). Από τον 19</w:t>
      </w:r>
      <w:r w:rsidR="005216A0" w:rsidRPr="005D765C">
        <w:rPr>
          <w:rFonts w:ascii="Times New Roman" w:hAnsi="Times New Roman" w:cs="Times New Roman"/>
          <w:sz w:val="28"/>
          <w:szCs w:val="28"/>
          <w:vertAlign w:val="superscript"/>
        </w:rPr>
        <w:t xml:space="preserve">ο </w:t>
      </w:r>
      <w:r w:rsidR="005216A0" w:rsidRPr="005D765C">
        <w:rPr>
          <w:rFonts w:ascii="Times New Roman" w:hAnsi="Times New Roman" w:cs="Times New Roman"/>
          <w:sz w:val="28"/>
          <w:szCs w:val="28"/>
        </w:rPr>
        <w:t>αιώνα, η αρχή αυτή της «νομικής» ισότητας επεκτάθηκε και στην άσκηση πολιτικών δικαιωμάτων, όπως η αρχή της καθολικής ψηφοφορίας, η αναγνώριση του δικαιώματος ψήφου στις γυναίκες κ.λπ. (=ισοπολιτεία). Τα παραπάνω αποτελούν παγιωμένους προ πολλού κανόνες που ουδείς εχέφρων αμφισβητεί, άρα η «ομιλία» προδήλως δεν αναφέρεται στις ως άνω έννοιες.</w:t>
      </w:r>
      <w:r w:rsidR="00B251F7" w:rsidRPr="005D765C">
        <w:rPr>
          <w:rFonts w:ascii="Times New Roman" w:hAnsi="Times New Roman" w:cs="Times New Roman"/>
          <w:sz w:val="28"/>
          <w:szCs w:val="28"/>
        </w:rPr>
        <w:t xml:space="preserve">       </w:t>
      </w:r>
    </w:p>
    <w:p w:rsidR="00B251F7" w:rsidRPr="005D765C" w:rsidRDefault="00B251F7" w:rsidP="001A2CB3">
      <w:pPr>
        <w:jc w:val="both"/>
        <w:rPr>
          <w:rFonts w:ascii="Times New Roman" w:hAnsi="Times New Roman" w:cs="Times New Roman"/>
          <w:sz w:val="28"/>
          <w:szCs w:val="28"/>
        </w:rPr>
      </w:pPr>
      <w:r w:rsidRPr="005D765C">
        <w:rPr>
          <w:rFonts w:ascii="Times New Roman" w:hAnsi="Times New Roman" w:cs="Times New Roman"/>
          <w:sz w:val="28"/>
          <w:szCs w:val="28"/>
        </w:rPr>
        <w:t xml:space="preserve">        Όμως, το δημοκρατικό πολίτευμα (=καθιέρωση αρχών κράτους δικαίου, ατομικά και πολιτικά δικαιώματα) προϋποθέτει και τον οικονομικό φιλελευθερισμό, δηλαδή την οικονομική-επιχειρηματική ελευθερία, την ανάπτυξη του καθενός σύμφωνα με τις </w:t>
      </w:r>
      <w:r w:rsidR="001B0248" w:rsidRPr="005D765C">
        <w:rPr>
          <w:rFonts w:ascii="Times New Roman" w:hAnsi="Times New Roman" w:cs="Times New Roman"/>
          <w:sz w:val="28"/>
          <w:szCs w:val="28"/>
        </w:rPr>
        <w:t>ικανότητέ</w:t>
      </w:r>
      <w:r w:rsidRPr="005D765C">
        <w:rPr>
          <w:rFonts w:ascii="Times New Roman" w:hAnsi="Times New Roman" w:cs="Times New Roman"/>
          <w:sz w:val="28"/>
          <w:szCs w:val="28"/>
        </w:rPr>
        <w:t>ς του</w:t>
      </w:r>
      <w:r w:rsidR="003828AD" w:rsidRPr="005D765C">
        <w:rPr>
          <w:rFonts w:ascii="Times New Roman" w:hAnsi="Times New Roman" w:cs="Times New Roman"/>
          <w:sz w:val="28"/>
          <w:szCs w:val="28"/>
        </w:rPr>
        <w:t xml:space="preserve"> (αξιοκρατία) και την ιδιωτική ιδιοκτησία γης και μέσων παραγωγής. Αλλά ο φιλελευθερισμός αυτός δεν εξασφαλίζει και την «οικονομική </w:t>
      </w:r>
      <w:r w:rsidR="003828AD" w:rsidRPr="005D765C">
        <w:rPr>
          <w:rFonts w:ascii="Times New Roman" w:hAnsi="Times New Roman" w:cs="Times New Roman"/>
          <w:sz w:val="28"/>
          <w:szCs w:val="28"/>
        </w:rPr>
        <w:lastRenderedPageBreak/>
        <w:t xml:space="preserve">ευημερία» όλων (βλ. </w:t>
      </w:r>
      <w:proofErr w:type="spellStart"/>
      <w:r w:rsidR="003828AD" w:rsidRPr="005D765C">
        <w:rPr>
          <w:rFonts w:ascii="Times New Roman" w:hAnsi="Times New Roman" w:cs="Times New Roman"/>
          <w:sz w:val="28"/>
          <w:szCs w:val="28"/>
          <w:lang w:val="en-US"/>
        </w:rPr>
        <w:t>Amartya</w:t>
      </w:r>
      <w:proofErr w:type="spellEnd"/>
      <w:r w:rsidR="003828AD" w:rsidRPr="005D765C">
        <w:rPr>
          <w:rFonts w:ascii="Times New Roman" w:hAnsi="Times New Roman" w:cs="Times New Roman"/>
          <w:sz w:val="28"/>
          <w:szCs w:val="28"/>
        </w:rPr>
        <w:t xml:space="preserve"> </w:t>
      </w:r>
      <w:proofErr w:type="spellStart"/>
      <w:r w:rsidR="003828AD" w:rsidRPr="005D765C">
        <w:rPr>
          <w:rFonts w:ascii="Times New Roman" w:hAnsi="Times New Roman" w:cs="Times New Roman"/>
          <w:sz w:val="28"/>
          <w:szCs w:val="28"/>
          <w:lang w:val="en-US"/>
        </w:rPr>
        <w:t>Sen</w:t>
      </w:r>
      <w:proofErr w:type="spellEnd"/>
      <w:r w:rsidR="003828AD" w:rsidRPr="005D765C">
        <w:rPr>
          <w:rFonts w:ascii="Times New Roman" w:hAnsi="Times New Roman" w:cs="Times New Roman"/>
          <w:sz w:val="28"/>
          <w:szCs w:val="28"/>
        </w:rPr>
        <w:t xml:space="preserve">, </w:t>
      </w:r>
      <w:r w:rsidR="003828AD" w:rsidRPr="005D765C">
        <w:rPr>
          <w:rFonts w:ascii="Times New Roman" w:hAnsi="Times New Roman" w:cs="Times New Roman"/>
          <w:i/>
          <w:sz w:val="28"/>
          <w:szCs w:val="28"/>
        </w:rPr>
        <w:t>Η ιδέα της δικαιοσύνης</w:t>
      </w:r>
      <w:r w:rsidR="003828AD" w:rsidRPr="005D765C">
        <w:rPr>
          <w:rFonts w:ascii="Times New Roman" w:hAnsi="Times New Roman" w:cs="Times New Roman"/>
          <w:sz w:val="28"/>
          <w:szCs w:val="28"/>
        </w:rPr>
        <w:t xml:space="preserve">, Πόλις, σελ. 264 επ.), αφού παντού διαπιστώνεται ότι υπάρχουν οικονομικά ασθενέστερες και ευπαθείς ομάδες, για τις οποίες όμως το κράτος υποχρεούται </w:t>
      </w:r>
      <w:r w:rsidR="001B0248" w:rsidRPr="005D765C">
        <w:rPr>
          <w:rFonts w:ascii="Times New Roman" w:hAnsi="Times New Roman" w:cs="Times New Roman"/>
          <w:sz w:val="28"/>
          <w:szCs w:val="28"/>
        </w:rPr>
        <w:t>να μεριμνά</w:t>
      </w:r>
      <w:r w:rsidR="003828AD" w:rsidRPr="005D765C">
        <w:rPr>
          <w:rFonts w:ascii="Times New Roman" w:hAnsi="Times New Roman" w:cs="Times New Roman"/>
          <w:sz w:val="28"/>
          <w:szCs w:val="28"/>
        </w:rPr>
        <w:t xml:space="preserve">. Έτσι, κυρίως τα μεταπολεμικά Συντάγματα στις χώρες του ευρωπαϊκού νομικού πολιτισμού προέβλεψαν το πρώτον, για την </w:t>
      </w:r>
      <w:proofErr w:type="spellStart"/>
      <w:r w:rsidR="003828AD" w:rsidRPr="005D765C">
        <w:rPr>
          <w:rFonts w:ascii="Times New Roman" w:hAnsi="Times New Roman" w:cs="Times New Roman"/>
          <w:sz w:val="28"/>
          <w:szCs w:val="28"/>
        </w:rPr>
        <w:t>απάμβλυνση</w:t>
      </w:r>
      <w:proofErr w:type="spellEnd"/>
      <w:r w:rsidR="003828AD" w:rsidRPr="005D765C">
        <w:rPr>
          <w:rFonts w:ascii="Times New Roman" w:hAnsi="Times New Roman" w:cs="Times New Roman"/>
          <w:sz w:val="28"/>
          <w:szCs w:val="28"/>
        </w:rPr>
        <w:t xml:space="preserve"> των κοινωνικών αυτών ανισοτήτων, και σειρά όλη κοινωνικών δικαιωμάτων, όπως είναι η καθιέρωση αρχών κράτους-πρόνοιας, η ισότητα στην εκπαίδευση και την υγειονομική περίθαλψη, η θέσπιση προοδευτικού φορολογικού </w:t>
      </w:r>
      <w:r w:rsidR="009E6F02" w:rsidRPr="005D765C">
        <w:rPr>
          <w:rFonts w:ascii="Times New Roman" w:hAnsi="Times New Roman" w:cs="Times New Roman"/>
          <w:sz w:val="28"/>
          <w:szCs w:val="28"/>
        </w:rPr>
        <w:t>συστήματος κ.λπ.</w:t>
      </w:r>
    </w:p>
    <w:p w:rsidR="009E6F02" w:rsidRPr="005D765C" w:rsidRDefault="009E6F02" w:rsidP="001A2CB3">
      <w:pPr>
        <w:jc w:val="both"/>
        <w:rPr>
          <w:rFonts w:ascii="Times New Roman" w:hAnsi="Times New Roman" w:cs="Times New Roman"/>
          <w:sz w:val="28"/>
          <w:szCs w:val="28"/>
        </w:rPr>
      </w:pPr>
      <w:r w:rsidRPr="005D765C">
        <w:rPr>
          <w:rFonts w:ascii="Times New Roman" w:hAnsi="Times New Roman" w:cs="Times New Roman"/>
          <w:sz w:val="28"/>
          <w:szCs w:val="28"/>
        </w:rPr>
        <w:t xml:space="preserve">        Παρά ταύτα, η ύπαρξη των ανισοτήτων αυτών εξακολουθεί να διαπιστώνεται ακόμη και σήμερα σε όλες τις κοινωνίες, σε </w:t>
      </w:r>
      <w:r w:rsidR="001B0248" w:rsidRPr="005D765C">
        <w:rPr>
          <w:rFonts w:ascii="Times New Roman" w:hAnsi="Times New Roman" w:cs="Times New Roman"/>
          <w:sz w:val="28"/>
          <w:szCs w:val="28"/>
        </w:rPr>
        <w:t>μεγαλύτερο ή μικρ</w:t>
      </w:r>
      <w:r w:rsidRPr="005D765C">
        <w:rPr>
          <w:rFonts w:ascii="Times New Roman" w:hAnsi="Times New Roman" w:cs="Times New Roman"/>
          <w:sz w:val="28"/>
          <w:szCs w:val="28"/>
        </w:rPr>
        <w:t xml:space="preserve">ότερο βαθμό, ακριβώς διότι δεν μπορεί ποτέ να επιτευχθεί η λεγόμενη «ουσιαστική» ισότητα. Στη Γαλλία, η αριστερά, από τη δεκαετία του ’70 τουλάχιστον, πασχίζει για την εξίσωση των κοινωνικών συνθηκών που όμως ποτέ δεν πραγματοποιήθηκε ούτε και στα χρόνια του </w:t>
      </w:r>
      <w:r w:rsidRPr="005D765C">
        <w:rPr>
          <w:rFonts w:ascii="Times New Roman" w:hAnsi="Times New Roman" w:cs="Times New Roman"/>
          <w:sz w:val="28"/>
          <w:szCs w:val="28"/>
          <w:lang w:val="en-US"/>
        </w:rPr>
        <w:t>Mitte</w:t>
      </w:r>
      <w:r w:rsidR="00A5637B" w:rsidRPr="005D765C">
        <w:rPr>
          <w:rFonts w:ascii="Times New Roman" w:hAnsi="Times New Roman" w:cs="Times New Roman"/>
          <w:sz w:val="28"/>
          <w:szCs w:val="28"/>
          <w:lang w:val="en-US"/>
        </w:rPr>
        <w:t>r</w:t>
      </w:r>
      <w:r w:rsidRPr="005D765C">
        <w:rPr>
          <w:rFonts w:ascii="Times New Roman" w:hAnsi="Times New Roman" w:cs="Times New Roman"/>
          <w:sz w:val="28"/>
          <w:szCs w:val="28"/>
          <w:lang w:val="en-US"/>
        </w:rPr>
        <w:t>rand</w:t>
      </w:r>
      <w:r w:rsidRPr="005D765C">
        <w:rPr>
          <w:rFonts w:ascii="Times New Roman" w:hAnsi="Times New Roman" w:cs="Times New Roman"/>
          <w:sz w:val="28"/>
          <w:szCs w:val="28"/>
        </w:rPr>
        <w:t xml:space="preserve">, ακόμη δε και σήμερα επισημαίνεται η εκτίναξη των οικονομικών ανισοτήτων σε κείμενο του αριστερού διανοούμενου </w:t>
      </w:r>
      <w:r w:rsidRPr="005D765C">
        <w:rPr>
          <w:rFonts w:ascii="Times New Roman" w:hAnsi="Times New Roman" w:cs="Times New Roman"/>
          <w:sz w:val="28"/>
          <w:szCs w:val="28"/>
          <w:lang w:val="en-US"/>
        </w:rPr>
        <w:t>Emmanuel</w:t>
      </w:r>
      <w:r w:rsidRPr="005D765C">
        <w:rPr>
          <w:rFonts w:ascii="Times New Roman" w:hAnsi="Times New Roman" w:cs="Times New Roman"/>
          <w:sz w:val="28"/>
          <w:szCs w:val="28"/>
        </w:rPr>
        <w:t xml:space="preserve"> </w:t>
      </w:r>
      <w:r w:rsidRPr="005D765C">
        <w:rPr>
          <w:rFonts w:ascii="Times New Roman" w:hAnsi="Times New Roman" w:cs="Times New Roman"/>
          <w:sz w:val="28"/>
          <w:szCs w:val="28"/>
          <w:lang w:val="en-US"/>
        </w:rPr>
        <w:t>Todd</w:t>
      </w:r>
      <w:r w:rsidRPr="005D765C">
        <w:rPr>
          <w:rFonts w:ascii="Times New Roman" w:hAnsi="Times New Roman" w:cs="Times New Roman"/>
          <w:sz w:val="28"/>
          <w:szCs w:val="28"/>
        </w:rPr>
        <w:t>, «</w:t>
      </w:r>
      <w:r w:rsidRPr="005D765C">
        <w:rPr>
          <w:rFonts w:ascii="Times New Roman" w:hAnsi="Times New Roman" w:cs="Times New Roman"/>
          <w:sz w:val="28"/>
          <w:szCs w:val="28"/>
          <w:lang w:val="en-US"/>
        </w:rPr>
        <w:t>Le</w:t>
      </w:r>
      <w:r w:rsidRPr="005D765C">
        <w:rPr>
          <w:rFonts w:ascii="Times New Roman" w:hAnsi="Times New Roman" w:cs="Times New Roman"/>
          <w:sz w:val="28"/>
          <w:szCs w:val="28"/>
        </w:rPr>
        <w:t xml:space="preserve"> </w:t>
      </w:r>
      <w:r w:rsidRPr="005D765C">
        <w:rPr>
          <w:rFonts w:ascii="Times New Roman" w:hAnsi="Times New Roman" w:cs="Times New Roman"/>
          <w:sz w:val="28"/>
          <w:szCs w:val="28"/>
          <w:lang w:val="en-US"/>
        </w:rPr>
        <w:t>monde</w:t>
      </w:r>
      <w:r w:rsidRPr="005D765C">
        <w:rPr>
          <w:rFonts w:ascii="Times New Roman" w:hAnsi="Times New Roman" w:cs="Times New Roman"/>
          <w:sz w:val="28"/>
          <w:szCs w:val="28"/>
        </w:rPr>
        <w:t>» (1.9.2017, σελ. 20), ο δε πρώην γενικός γραμματέας του ΟΗΕ, Ανάν, αναφέρθηκε πρόσφατα στην οικονομική ανισότητα, «Καθημερινή» (14.9.2017</w:t>
      </w:r>
      <w:r w:rsidR="007748C0">
        <w:rPr>
          <w:rFonts w:ascii="Times New Roman" w:hAnsi="Times New Roman" w:cs="Times New Roman"/>
          <w:sz w:val="28"/>
          <w:szCs w:val="28"/>
        </w:rPr>
        <w:t>, σ</w:t>
      </w:r>
      <w:r w:rsidR="006948FA" w:rsidRPr="005D765C">
        <w:rPr>
          <w:rFonts w:ascii="Times New Roman" w:hAnsi="Times New Roman" w:cs="Times New Roman"/>
          <w:sz w:val="28"/>
          <w:szCs w:val="28"/>
        </w:rPr>
        <w:t>ελ.5)</w:t>
      </w:r>
      <w:r w:rsidR="008F275D" w:rsidRPr="005D765C">
        <w:rPr>
          <w:rFonts w:ascii="Times New Roman" w:hAnsi="Times New Roman" w:cs="Times New Roman"/>
          <w:sz w:val="28"/>
          <w:szCs w:val="28"/>
        </w:rPr>
        <w:t>.</w:t>
      </w:r>
    </w:p>
    <w:p w:rsidR="008F275D" w:rsidRPr="005D765C" w:rsidRDefault="008F275D" w:rsidP="001A2CB3">
      <w:pPr>
        <w:jc w:val="both"/>
        <w:rPr>
          <w:rFonts w:ascii="Times New Roman" w:hAnsi="Times New Roman" w:cs="Times New Roman"/>
          <w:sz w:val="28"/>
          <w:szCs w:val="28"/>
        </w:rPr>
      </w:pPr>
      <w:r w:rsidRPr="005D765C">
        <w:rPr>
          <w:rFonts w:ascii="Times New Roman" w:hAnsi="Times New Roman" w:cs="Times New Roman"/>
          <w:sz w:val="28"/>
          <w:szCs w:val="28"/>
        </w:rPr>
        <w:t xml:space="preserve">        Αυτό οφείλεται στο γεγονός ότι κάθε κοινωνία</w:t>
      </w:r>
      <w:r w:rsidR="001B0248" w:rsidRPr="005D765C">
        <w:rPr>
          <w:rFonts w:ascii="Times New Roman" w:hAnsi="Times New Roman" w:cs="Times New Roman"/>
          <w:sz w:val="28"/>
          <w:szCs w:val="28"/>
        </w:rPr>
        <w:t>,</w:t>
      </w:r>
      <w:r w:rsidRPr="005D765C">
        <w:rPr>
          <w:rFonts w:ascii="Times New Roman" w:hAnsi="Times New Roman" w:cs="Times New Roman"/>
          <w:sz w:val="28"/>
          <w:szCs w:val="28"/>
        </w:rPr>
        <w:t xml:space="preserve"> κατά τη φύση του πράγματος, παράγει διαρκώς ανισότητες, αφού από τη γέννησή μας μοιραίως βιώνουμε σε διαφορετικό περιβάλλον, οικογενειακό, σχολικό, επαγγελματικό. Ακόμη και κατά την αισθητική του σώματος διαφέρουμε, που και αυτή </w:t>
      </w:r>
      <w:r w:rsidR="001B0248" w:rsidRPr="005D765C">
        <w:rPr>
          <w:rFonts w:ascii="Times New Roman" w:hAnsi="Times New Roman" w:cs="Times New Roman"/>
          <w:sz w:val="28"/>
          <w:szCs w:val="28"/>
        </w:rPr>
        <w:t xml:space="preserve">έχει </w:t>
      </w:r>
      <w:r w:rsidRPr="005D765C">
        <w:rPr>
          <w:rFonts w:ascii="Times New Roman" w:hAnsi="Times New Roman" w:cs="Times New Roman"/>
          <w:sz w:val="28"/>
          <w:szCs w:val="28"/>
        </w:rPr>
        <w:t xml:space="preserve">οικονομικές συνέπειες! </w:t>
      </w:r>
    </w:p>
    <w:p w:rsidR="008F275D" w:rsidRPr="005D765C" w:rsidRDefault="008F275D" w:rsidP="001A2CB3">
      <w:pPr>
        <w:jc w:val="both"/>
        <w:rPr>
          <w:rFonts w:ascii="Times New Roman" w:hAnsi="Times New Roman" w:cs="Times New Roman"/>
          <w:sz w:val="28"/>
          <w:szCs w:val="28"/>
        </w:rPr>
      </w:pPr>
      <w:r w:rsidRPr="005D765C">
        <w:rPr>
          <w:rFonts w:ascii="Times New Roman" w:hAnsi="Times New Roman" w:cs="Times New Roman"/>
          <w:sz w:val="28"/>
          <w:szCs w:val="28"/>
        </w:rPr>
        <w:t xml:space="preserve">        Οι κοινωνικές και οικονομικές λοιπόν ανισότητες αναπαράγονται </w:t>
      </w:r>
      <w:r w:rsidR="00AC52CA" w:rsidRPr="005D765C">
        <w:rPr>
          <w:rFonts w:ascii="Times New Roman" w:hAnsi="Times New Roman" w:cs="Times New Roman"/>
          <w:sz w:val="28"/>
          <w:szCs w:val="28"/>
        </w:rPr>
        <w:t>και κάθε προσπάθεια</w:t>
      </w:r>
      <w:r w:rsidR="001B0248" w:rsidRPr="005D765C">
        <w:rPr>
          <w:rFonts w:ascii="Times New Roman" w:hAnsi="Times New Roman" w:cs="Times New Roman"/>
          <w:sz w:val="28"/>
          <w:szCs w:val="28"/>
        </w:rPr>
        <w:t xml:space="preserve"> για οριστική εξάλειψη αυτών αντι</w:t>
      </w:r>
      <w:r w:rsidR="00AC52CA" w:rsidRPr="005D765C">
        <w:rPr>
          <w:rFonts w:ascii="Times New Roman" w:hAnsi="Times New Roman" w:cs="Times New Roman"/>
          <w:sz w:val="28"/>
          <w:szCs w:val="28"/>
        </w:rPr>
        <w:t xml:space="preserve">βαίνει στον ρεαλισμό και χαρακτηρίζεται ως ακραία ουτοπία. Εξ αυτού του λόγου κατέρρευσαν και τα ολοκληρωτικά καθεστώτα του υπαρκτού </w:t>
      </w:r>
      <w:r w:rsidR="00AC52CA" w:rsidRPr="005D765C">
        <w:rPr>
          <w:rFonts w:ascii="Times New Roman" w:hAnsi="Times New Roman" w:cs="Times New Roman"/>
          <w:sz w:val="28"/>
          <w:szCs w:val="28"/>
        </w:rPr>
        <w:lastRenderedPageBreak/>
        <w:t>σοσιαλισμού, διότι δεν κατάφεραν να αντιμετωπίσουν την οικονομική ανέχεια, δίνοντας σε όλους περίπου τα ίδια μέσα για την απλή επιβίωσή τους μέσα σε ένα ανελεύθερο καθεστώς.</w:t>
      </w:r>
    </w:p>
    <w:p w:rsidR="00AC52CA" w:rsidRPr="005D765C" w:rsidRDefault="00AC52CA" w:rsidP="001A2CB3">
      <w:pPr>
        <w:jc w:val="both"/>
        <w:rPr>
          <w:rFonts w:ascii="Times New Roman" w:hAnsi="Times New Roman" w:cs="Times New Roman"/>
          <w:sz w:val="28"/>
          <w:szCs w:val="28"/>
        </w:rPr>
      </w:pPr>
      <w:r w:rsidRPr="005D765C">
        <w:rPr>
          <w:rFonts w:ascii="Times New Roman" w:hAnsi="Times New Roman" w:cs="Times New Roman"/>
          <w:sz w:val="28"/>
          <w:szCs w:val="28"/>
        </w:rPr>
        <w:t xml:space="preserve">        Έκανε, λοιπόν, μια αυτονόητη διαπίστωση ο κ. Μητσοτάκης και δεν «υπερασπίσθηκε τις κοινωνικές ανισότητες»!, κατά τη φτηνή ερμηνεία του Δ. </w:t>
      </w:r>
      <w:proofErr w:type="spellStart"/>
      <w:r w:rsidRPr="005D765C">
        <w:rPr>
          <w:rFonts w:ascii="Times New Roman" w:hAnsi="Times New Roman" w:cs="Times New Roman"/>
          <w:sz w:val="28"/>
          <w:szCs w:val="28"/>
        </w:rPr>
        <w:t>Τζανακόπουλου</w:t>
      </w:r>
      <w:proofErr w:type="spellEnd"/>
      <w:r w:rsidRPr="005D765C">
        <w:rPr>
          <w:rFonts w:ascii="Times New Roman" w:hAnsi="Times New Roman" w:cs="Times New Roman"/>
          <w:sz w:val="28"/>
          <w:szCs w:val="28"/>
        </w:rPr>
        <w:t>, ώστε η αμφισβήτησή του από την αριστερά απλώς επαναφέρει το θέμα της υπεροχής της (κοινωνικής) ισότητας που πράγματι είναι δόγμα τελείως τώρα ξεπερασμένο</w:t>
      </w:r>
      <w:r w:rsidR="00D26029" w:rsidRPr="005D765C">
        <w:rPr>
          <w:rFonts w:ascii="Times New Roman" w:hAnsi="Times New Roman" w:cs="Times New Roman"/>
          <w:sz w:val="28"/>
          <w:szCs w:val="28"/>
        </w:rPr>
        <w:t xml:space="preserve">, διότι οι άνθρωποι, από τη φύση τους, δεν είναι ίσοι παρά μόνον ενώπιο του νόμου, ενώ </w:t>
      </w:r>
      <w:proofErr w:type="spellStart"/>
      <w:r w:rsidR="00D26029" w:rsidRPr="005D765C">
        <w:rPr>
          <w:rFonts w:ascii="Times New Roman" w:hAnsi="Times New Roman" w:cs="Times New Roman"/>
          <w:sz w:val="28"/>
          <w:szCs w:val="28"/>
        </w:rPr>
        <w:t>καθ’όλα</w:t>
      </w:r>
      <w:proofErr w:type="spellEnd"/>
      <w:r w:rsidR="00D26029" w:rsidRPr="005D765C">
        <w:rPr>
          <w:rFonts w:ascii="Times New Roman" w:hAnsi="Times New Roman" w:cs="Times New Roman"/>
          <w:sz w:val="28"/>
          <w:szCs w:val="28"/>
        </w:rPr>
        <w:t xml:space="preserve"> τα άλλα είμαστε διαφορετικοί, ήδη δε διεκδικείται και το «δικαίωμα στη διαφορά». Όχι λοιπόν στην ανατριχιαστική ομοιομορφία των ανθρώπων. Εντεύθεν, δεν θα συμφω</w:t>
      </w:r>
      <w:r w:rsidR="001B0248" w:rsidRPr="005D765C">
        <w:rPr>
          <w:rFonts w:ascii="Times New Roman" w:hAnsi="Times New Roman" w:cs="Times New Roman"/>
          <w:sz w:val="28"/>
          <w:szCs w:val="28"/>
        </w:rPr>
        <w:t>νούσα με το κείμενο του Π. Μπου</w:t>
      </w:r>
      <w:r w:rsidR="00D26029" w:rsidRPr="005D765C">
        <w:rPr>
          <w:rFonts w:ascii="Times New Roman" w:hAnsi="Times New Roman" w:cs="Times New Roman"/>
          <w:sz w:val="28"/>
          <w:szCs w:val="28"/>
        </w:rPr>
        <w:t>κάλα, έγκριτου δημοσιογράφου</w:t>
      </w:r>
      <w:r w:rsidR="00EE202A" w:rsidRPr="005D765C">
        <w:rPr>
          <w:rFonts w:ascii="Times New Roman" w:hAnsi="Times New Roman" w:cs="Times New Roman"/>
          <w:sz w:val="28"/>
          <w:szCs w:val="28"/>
        </w:rPr>
        <w:t xml:space="preserve"> της Καθημερινής: «Αφύσικη η ισοπολιτεία;» (20.9.2017).</w:t>
      </w:r>
      <w:r w:rsidR="005D765C" w:rsidRPr="005D765C">
        <w:rPr>
          <w:rFonts w:ascii="Times New Roman" w:hAnsi="Times New Roman" w:cs="Times New Roman"/>
          <w:sz w:val="28"/>
          <w:szCs w:val="28"/>
        </w:rPr>
        <w:t xml:space="preserve">  </w:t>
      </w:r>
    </w:p>
    <w:p w:rsidR="005D765C" w:rsidRPr="005D765C" w:rsidRDefault="005D765C" w:rsidP="001A2CB3">
      <w:pPr>
        <w:jc w:val="both"/>
        <w:rPr>
          <w:rFonts w:ascii="Times New Roman" w:hAnsi="Times New Roman" w:cs="Times New Roman"/>
          <w:sz w:val="28"/>
          <w:szCs w:val="28"/>
        </w:rPr>
      </w:pPr>
    </w:p>
    <w:p w:rsidR="005D765C" w:rsidRPr="005D765C" w:rsidRDefault="005D765C" w:rsidP="005D765C">
      <w:pPr>
        <w:jc w:val="right"/>
        <w:rPr>
          <w:rFonts w:ascii="Times New Roman" w:hAnsi="Times New Roman" w:cs="Times New Roman"/>
          <w:sz w:val="28"/>
          <w:szCs w:val="28"/>
        </w:rPr>
      </w:pPr>
      <w:r w:rsidRPr="005D765C">
        <w:rPr>
          <w:rFonts w:ascii="Times New Roman" w:hAnsi="Times New Roman" w:cs="Times New Roman"/>
          <w:sz w:val="28"/>
          <w:szCs w:val="28"/>
        </w:rPr>
        <w:t xml:space="preserve">Πέτρος Ι. </w:t>
      </w:r>
      <w:proofErr w:type="spellStart"/>
      <w:r w:rsidRPr="005D765C">
        <w:rPr>
          <w:rFonts w:ascii="Times New Roman" w:hAnsi="Times New Roman" w:cs="Times New Roman"/>
          <w:sz w:val="28"/>
          <w:szCs w:val="28"/>
        </w:rPr>
        <w:t>Παραράς</w:t>
      </w:r>
      <w:proofErr w:type="spellEnd"/>
    </w:p>
    <w:p w:rsidR="005D765C" w:rsidRPr="005D765C" w:rsidRDefault="005D765C" w:rsidP="005D765C">
      <w:pPr>
        <w:jc w:val="right"/>
        <w:rPr>
          <w:rFonts w:ascii="Times New Roman" w:hAnsi="Times New Roman" w:cs="Times New Roman"/>
          <w:sz w:val="28"/>
          <w:szCs w:val="28"/>
        </w:rPr>
      </w:pPr>
    </w:p>
    <w:p w:rsidR="005D765C" w:rsidRPr="005D765C" w:rsidRDefault="005D765C" w:rsidP="005D765C">
      <w:pPr>
        <w:jc w:val="right"/>
        <w:rPr>
          <w:rFonts w:ascii="Times New Roman" w:hAnsi="Times New Roman"/>
          <w:sz w:val="28"/>
          <w:szCs w:val="28"/>
        </w:rPr>
      </w:pPr>
      <w:r w:rsidRPr="005D765C">
        <w:rPr>
          <w:rFonts w:ascii="Times New Roman" w:hAnsi="Times New Roman"/>
          <w:sz w:val="28"/>
          <w:szCs w:val="28"/>
        </w:rPr>
        <w:t xml:space="preserve">Καθηγητής Συνταγματικού Δικαίου </w:t>
      </w:r>
    </w:p>
    <w:p w:rsidR="005D765C" w:rsidRPr="005D765C" w:rsidRDefault="005D765C" w:rsidP="005D765C">
      <w:pPr>
        <w:jc w:val="right"/>
        <w:rPr>
          <w:rFonts w:ascii="Times New Roman" w:hAnsi="Times New Roman"/>
          <w:sz w:val="28"/>
          <w:szCs w:val="28"/>
        </w:rPr>
      </w:pPr>
      <w:r w:rsidRPr="005D765C">
        <w:rPr>
          <w:rFonts w:ascii="Times New Roman" w:hAnsi="Times New Roman"/>
          <w:sz w:val="28"/>
          <w:szCs w:val="28"/>
        </w:rPr>
        <w:t>Επίτιμος Αντιπρόεδρος ΣτΕ</w:t>
      </w:r>
    </w:p>
    <w:p w:rsidR="005D765C" w:rsidRPr="005214DA" w:rsidRDefault="005D765C" w:rsidP="005D765C">
      <w:pPr>
        <w:rPr>
          <w:rFonts w:ascii="Times New Roman" w:hAnsi="Times New Roman" w:cs="Times New Roman"/>
          <w:sz w:val="28"/>
          <w:szCs w:val="28"/>
        </w:rPr>
      </w:pPr>
    </w:p>
    <w:p w:rsidR="005D765C" w:rsidRPr="00EE202A" w:rsidRDefault="005D765C" w:rsidP="001A2CB3">
      <w:pPr>
        <w:jc w:val="both"/>
        <w:rPr>
          <w:rFonts w:ascii="Times New Roman" w:hAnsi="Times New Roman" w:cs="Times New Roman"/>
          <w:sz w:val="24"/>
          <w:szCs w:val="24"/>
        </w:rPr>
      </w:pPr>
    </w:p>
    <w:p w:rsidR="005216A0" w:rsidRPr="001A2CB3" w:rsidRDefault="005216A0" w:rsidP="001A2CB3">
      <w:pPr>
        <w:jc w:val="both"/>
        <w:rPr>
          <w:rFonts w:ascii="Times New Roman" w:hAnsi="Times New Roman" w:cs="Times New Roman"/>
          <w:sz w:val="24"/>
          <w:szCs w:val="24"/>
        </w:rPr>
      </w:pPr>
    </w:p>
    <w:sectPr w:rsidR="005216A0" w:rsidRPr="001A2CB3" w:rsidSect="0066651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2CB3"/>
    <w:rsid w:val="000B39CD"/>
    <w:rsid w:val="001A2CB3"/>
    <w:rsid w:val="001B0248"/>
    <w:rsid w:val="001F6BCE"/>
    <w:rsid w:val="002544E4"/>
    <w:rsid w:val="002711E6"/>
    <w:rsid w:val="00363B4F"/>
    <w:rsid w:val="003828AD"/>
    <w:rsid w:val="003D2DF4"/>
    <w:rsid w:val="005216A0"/>
    <w:rsid w:val="00532A2A"/>
    <w:rsid w:val="005D765C"/>
    <w:rsid w:val="00600D24"/>
    <w:rsid w:val="0066651B"/>
    <w:rsid w:val="006948FA"/>
    <w:rsid w:val="007748C0"/>
    <w:rsid w:val="008505C9"/>
    <w:rsid w:val="008624CD"/>
    <w:rsid w:val="008F275D"/>
    <w:rsid w:val="009E6F02"/>
    <w:rsid w:val="00A5637B"/>
    <w:rsid w:val="00AB7236"/>
    <w:rsid w:val="00AC52CA"/>
    <w:rsid w:val="00AF5C41"/>
    <w:rsid w:val="00B251F7"/>
    <w:rsid w:val="00C84CE8"/>
    <w:rsid w:val="00D26029"/>
    <w:rsid w:val="00E809FF"/>
    <w:rsid w:val="00EE202A"/>
    <w:rsid w:val="00FE111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5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E111A"/>
    <w:pPr>
      <w:spacing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E11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C6C865-F410-40D7-9652-9B7DEEEA1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Pages>
  <Words>687</Words>
  <Characters>3710</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2017-10-16T09:19:00Z</cp:lastPrinted>
  <dcterms:created xsi:type="dcterms:W3CDTF">2017-10-16T07:39:00Z</dcterms:created>
  <dcterms:modified xsi:type="dcterms:W3CDTF">2017-11-13T07:33:00Z</dcterms:modified>
</cp:coreProperties>
</file>